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914" w:rsidRDefault="007F26A4" w:rsidP="006722D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990F7" wp14:editId="2E1B2A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6634" cy="588669"/>
                <wp:effectExtent l="0" t="0" r="8890" b="825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34" cy="588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26A4" w:rsidRPr="00401C98" w:rsidRDefault="007F26A4" w:rsidP="007F26A4">
                            <w:pPr>
                              <w:jc w:val="center"/>
                              <w:rPr>
                                <w:color w:val="FF0000"/>
                                <w:sz w:val="56"/>
                                <w:szCs w:val="56"/>
                                <w:lang w:val="de-CH"/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  <w:szCs w:val="56"/>
                                <w:lang w:val="de-CH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5990F7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0;margin-top:0;width:38.3pt;height:4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" fillcolor="white [3201]" strokeweight=".5pt">
                <v:textbox>
                  <w:txbxContent>
                    <w:p w:rsidR="007F26A4" w:rsidRPr="00401C98" w:rsidRDefault="007F26A4" w:rsidP="007F26A4">
                      <w:pPr>
                        <w:jc w:val="center"/>
                        <w:rPr>
                          <w:color w:val="FF0000"/>
                          <w:sz w:val="56"/>
                          <w:szCs w:val="56"/>
                          <w:lang w:val="de-CH"/>
                        </w:rPr>
                      </w:pPr>
                      <w:r>
                        <w:rPr>
                          <w:color w:val="FF0000"/>
                          <w:sz w:val="56"/>
                          <w:szCs w:val="56"/>
                          <w:lang w:val="de-CH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6722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3946097</wp:posOffset>
                </wp:positionH>
                <wp:positionV relativeFrom="paragraph">
                  <wp:posOffset>-134525</wp:posOffset>
                </wp:positionV>
                <wp:extent cx="1997552" cy="675008"/>
                <wp:effectExtent l="0" t="0" r="9525" b="1079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552" cy="67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22D9" w:rsidRPr="00F75520" w:rsidRDefault="00F7552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F7552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de-CH"/>
                              </w:rPr>
                              <w:t>Form K</w:t>
                            </w:r>
                          </w:p>
                          <w:p w:rsidR="00F75520" w:rsidRPr="00F75520" w:rsidRDefault="00F7552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F75520" w:rsidRPr="00F75520" w:rsidRDefault="00F7552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F7552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de-CH"/>
                              </w:rPr>
                              <w:t>Dossier LRD: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10.7pt;margin-top:-10.6pt;width:157.3pt;height:5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" fillcolor="white [3201]" strokeweight=".5pt">
                <v:textbox>
                  <w:txbxContent>
                    <w:p w:rsidR="006722D9" w:rsidRPr="00F75520" w:rsidRDefault="00F7552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de-CH"/>
                        </w:rPr>
                      </w:pPr>
                      <w:r w:rsidRPr="00F75520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de-CH"/>
                        </w:rPr>
                        <w:t>Form K</w:t>
                      </w:r>
                    </w:p>
                    <w:p w:rsidR="00F75520" w:rsidRPr="00F75520" w:rsidRDefault="00F7552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de-CH"/>
                        </w:rPr>
                      </w:pPr>
                    </w:p>
                    <w:p w:rsidR="00F75520" w:rsidRPr="00F75520" w:rsidRDefault="00F7552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de-CH"/>
                        </w:rPr>
                      </w:pPr>
                      <w:r w:rsidRPr="00F75520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de-CH"/>
                        </w:rPr>
                        <w:t>Dossier LRD: ___________</w:t>
                      </w:r>
                    </w:p>
                  </w:txbxContent>
                </v:textbox>
              </v:shape>
            </w:pict>
          </mc:Fallback>
        </mc:AlternateContent>
      </w:r>
      <w:r w:rsidR="006722D9">
        <w:rPr>
          <w:noProof/>
        </w:rPr>
        <w:drawing>
          <wp:inline distT="0" distB="0" distL="0" distR="0">
            <wp:extent cx="686506" cy="91782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titolo.ps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387" cy="98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972" w:rsidRPr="006722D9" w:rsidRDefault="001F4972">
      <w:pPr>
        <w:rPr>
          <w:rFonts w:asciiTheme="majorHAnsi" w:hAnsiTheme="majorHAnsi" w:cstheme="majorHAnsi"/>
          <w:sz w:val="20"/>
          <w:szCs w:val="20"/>
        </w:rPr>
      </w:pPr>
    </w:p>
    <w:p w:rsidR="001F4972" w:rsidRPr="006722D9" w:rsidRDefault="001F4972" w:rsidP="006722D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722D9">
        <w:rPr>
          <w:rFonts w:asciiTheme="majorHAnsi" w:hAnsiTheme="majorHAnsi" w:cstheme="majorHAnsi"/>
          <w:b/>
          <w:sz w:val="28"/>
          <w:szCs w:val="28"/>
        </w:rPr>
        <w:t xml:space="preserve">Determinazione </w:t>
      </w:r>
      <w:r w:rsidR="007258FA">
        <w:rPr>
          <w:rFonts w:asciiTheme="majorHAnsi" w:hAnsiTheme="majorHAnsi" w:cstheme="majorHAnsi"/>
          <w:b/>
          <w:sz w:val="28"/>
          <w:szCs w:val="28"/>
        </w:rPr>
        <w:t>del detentore del controllo su persone giuridiche e</w:t>
      </w:r>
      <w:r w:rsidRPr="006722D9">
        <w:rPr>
          <w:rFonts w:asciiTheme="majorHAnsi" w:hAnsiTheme="majorHAnsi" w:cstheme="majorHAnsi"/>
          <w:b/>
          <w:sz w:val="28"/>
          <w:szCs w:val="28"/>
        </w:rPr>
        <w:t xml:space="preserve"> su società </w:t>
      </w:r>
      <w:r w:rsidR="007258FA">
        <w:rPr>
          <w:rFonts w:asciiTheme="majorHAnsi" w:hAnsiTheme="majorHAnsi" w:cstheme="majorHAnsi"/>
          <w:b/>
          <w:sz w:val="28"/>
          <w:szCs w:val="28"/>
        </w:rPr>
        <w:t xml:space="preserve">di persone attive sul piano </w:t>
      </w:r>
      <w:r w:rsidRPr="006722D9">
        <w:rPr>
          <w:rFonts w:asciiTheme="majorHAnsi" w:hAnsiTheme="majorHAnsi" w:cstheme="majorHAnsi"/>
          <w:b/>
          <w:sz w:val="28"/>
          <w:szCs w:val="28"/>
        </w:rPr>
        <w:t>operativ</w:t>
      </w:r>
      <w:r w:rsidR="007258FA">
        <w:rPr>
          <w:rFonts w:asciiTheme="majorHAnsi" w:hAnsiTheme="majorHAnsi" w:cstheme="majorHAnsi"/>
          <w:b/>
          <w:sz w:val="28"/>
          <w:szCs w:val="28"/>
        </w:rPr>
        <w:t xml:space="preserve">o e </w:t>
      </w:r>
      <w:r w:rsidRPr="006722D9">
        <w:rPr>
          <w:rFonts w:asciiTheme="majorHAnsi" w:hAnsiTheme="majorHAnsi" w:cstheme="majorHAnsi"/>
          <w:b/>
          <w:sz w:val="28"/>
          <w:szCs w:val="28"/>
        </w:rPr>
        <w:t xml:space="preserve">non quotate in borsa </w:t>
      </w:r>
    </w:p>
    <w:p w:rsidR="001F4972" w:rsidRPr="006722D9" w:rsidRDefault="001F4972">
      <w:pPr>
        <w:rPr>
          <w:rFonts w:asciiTheme="majorHAnsi" w:hAnsiTheme="majorHAnsi" w:cstheme="majorHAnsi"/>
          <w:sz w:val="20"/>
          <w:szCs w:val="20"/>
        </w:rPr>
      </w:pPr>
    </w:p>
    <w:p w:rsidR="001F4972" w:rsidRPr="006722D9" w:rsidRDefault="001F4972">
      <w:pPr>
        <w:rPr>
          <w:rFonts w:asciiTheme="majorHAnsi" w:hAnsiTheme="majorHAnsi" w:cstheme="majorHAnsi"/>
          <w:sz w:val="20"/>
          <w:szCs w:val="20"/>
        </w:rPr>
      </w:pPr>
    </w:p>
    <w:p w:rsidR="007258FA" w:rsidRDefault="007258FA" w:rsidP="007258F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Numero di conto/di deposito oppure nome della</w:t>
      </w:r>
    </w:p>
    <w:p w:rsidR="007258FA" w:rsidRDefault="007258FA" w:rsidP="007258FA">
      <w:pPr>
        <w:rPr>
          <w:rFonts w:asciiTheme="majorHAnsi" w:hAnsiTheme="majorHAnsi" w:cstheme="majorHAnsi"/>
          <w:sz w:val="20"/>
          <w:szCs w:val="20"/>
        </w:rPr>
      </w:pPr>
      <w:proofErr w:type="gramStart"/>
      <w:r>
        <w:rPr>
          <w:rFonts w:asciiTheme="majorHAnsi" w:hAnsiTheme="majorHAnsi" w:cstheme="majorHAnsi"/>
          <w:sz w:val="20"/>
          <w:szCs w:val="20"/>
        </w:rPr>
        <w:t xml:space="preserve">struttura </w:t>
      </w:r>
      <w:r w:rsidRPr="006722D9">
        <w:rPr>
          <w:rFonts w:asciiTheme="majorHAnsi" w:hAnsiTheme="majorHAnsi" w:cstheme="majorHAnsi"/>
          <w:sz w:val="20"/>
          <w:szCs w:val="20"/>
        </w:rPr>
        <w:t>:</w:t>
      </w:r>
      <w:proofErr w:type="gramEnd"/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Controparte:</w:t>
      </w:r>
    </w:p>
    <w:p w:rsidR="007258FA" w:rsidRDefault="007258FA" w:rsidP="007258FA">
      <w:pPr>
        <w:rPr>
          <w:rFonts w:asciiTheme="majorHAnsi" w:hAnsiTheme="majorHAnsi" w:cstheme="majorHAnsi"/>
          <w:sz w:val="20"/>
          <w:szCs w:val="20"/>
        </w:rPr>
      </w:pPr>
    </w:p>
    <w:p w:rsidR="007258FA" w:rsidRDefault="007258FA" w:rsidP="007258F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_________________________________________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____________________________________</w:t>
      </w:r>
    </w:p>
    <w:p w:rsidR="007258FA" w:rsidRDefault="007258FA" w:rsidP="007258FA">
      <w:pPr>
        <w:rPr>
          <w:rFonts w:asciiTheme="majorHAnsi" w:hAnsiTheme="majorHAnsi" w:cstheme="majorHAnsi"/>
          <w:sz w:val="20"/>
          <w:szCs w:val="20"/>
        </w:rPr>
      </w:pPr>
    </w:p>
    <w:p w:rsidR="007258FA" w:rsidRDefault="007258FA" w:rsidP="007258F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Eventuale rubrica o denominazione aggiuntiva: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____________________________________</w:t>
      </w:r>
    </w:p>
    <w:p w:rsidR="007258FA" w:rsidRDefault="007258FA" w:rsidP="007258FA">
      <w:pPr>
        <w:rPr>
          <w:rFonts w:asciiTheme="majorHAnsi" w:hAnsiTheme="majorHAnsi" w:cstheme="majorHAnsi"/>
          <w:sz w:val="20"/>
          <w:szCs w:val="20"/>
        </w:rPr>
      </w:pPr>
    </w:p>
    <w:p w:rsidR="007258FA" w:rsidRDefault="007258FA" w:rsidP="007258F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_________________________________________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____________________________________</w:t>
      </w:r>
    </w:p>
    <w:p w:rsidR="007258FA" w:rsidRPr="006722D9" w:rsidRDefault="007258FA" w:rsidP="007258FA">
      <w:pPr>
        <w:rPr>
          <w:rFonts w:asciiTheme="majorHAnsi" w:hAnsiTheme="majorHAnsi" w:cstheme="majorHAnsi"/>
          <w:sz w:val="20"/>
          <w:szCs w:val="20"/>
        </w:rPr>
      </w:pPr>
    </w:p>
    <w:p w:rsidR="001F4972" w:rsidRPr="006722D9" w:rsidRDefault="001F4972">
      <w:pPr>
        <w:rPr>
          <w:rFonts w:asciiTheme="majorHAnsi" w:hAnsiTheme="majorHAnsi" w:cstheme="majorHAnsi"/>
          <w:sz w:val="20"/>
          <w:szCs w:val="20"/>
        </w:rPr>
      </w:pPr>
      <w:r w:rsidRPr="006722D9">
        <w:rPr>
          <w:rFonts w:asciiTheme="majorHAnsi" w:hAnsiTheme="majorHAnsi" w:cstheme="majorHAnsi"/>
          <w:sz w:val="20"/>
          <w:szCs w:val="20"/>
        </w:rPr>
        <w:t>La controparte contrattuale attesta che:</w:t>
      </w:r>
    </w:p>
    <w:p w:rsidR="001F4972" w:rsidRPr="006722D9" w:rsidRDefault="001F4972">
      <w:pPr>
        <w:rPr>
          <w:rFonts w:asciiTheme="majorHAnsi" w:hAnsiTheme="majorHAnsi" w:cstheme="majorHAnsi"/>
          <w:sz w:val="20"/>
          <w:szCs w:val="20"/>
        </w:rPr>
      </w:pPr>
    </w:p>
    <w:p w:rsidR="001F4972" w:rsidRPr="006722D9" w:rsidRDefault="001F4972" w:rsidP="006722D9">
      <w:pPr>
        <w:spacing w:before="120" w:after="120"/>
        <w:ind w:left="1416" w:hanging="1416"/>
        <w:jc w:val="both"/>
        <w:rPr>
          <w:rFonts w:asciiTheme="majorHAnsi" w:hAnsiTheme="majorHAnsi" w:cstheme="majorHAnsi"/>
          <w:sz w:val="20"/>
          <w:szCs w:val="20"/>
          <w:lang w:eastAsia="fr-FR"/>
        </w:rPr>
      </w:pPr>
      <w:r w:rsidRPr="006722D9">
        <w:rPr>
          <w:rFonts w:asciiTheme="majorHAnsi" w:hAnsiTheme="majorHAnsi" w:cstheme="majorHAnsi"/>
          <w:sz w:val="20"/>
          <w:szCs w:val="20"/>
          <w:lang w:eastAsia="fr-FR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instrText xml:space="preserve"> FORMCHECKBOX </w:instrText>
      </w:r>
      <w:r w:rsidR="00782234">
        <w:rPr>
          <w:rFonts w:asciiTheme="majorHAnsi" w:hAnsiTheme="majorHAnsi" w:cstheme="majorHAnsi"/>
          <w:sz w:val="20"/>
          <w:szCs w:val="20"/>
          <w:lang w:eastAsia="fr-FR"/>
        </w:rPr>
      </w:r>
      <w:r w:rsidR="00782234">
        <w:rPr>
          <w:rFonts w:asciiTheme="majorHAnsi" w:hAnsiTheme="majorHAnsi" w:cstheme="majorHAnsi"/>
          <w:sz w:val="20"/>
          <w:szCs w:val="20"/>
          <w:lang w:eastAsia="fr-FR"/>
        </w:rPr>
        <w:fldChar w:fldCharType="separate"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fldChar w:fldCharType="end"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  <w:t xml:space="preserve">che la/e persona/e seguente/i detengono </w:t>
      </w:r>
      <w:r w:rsidR="007258FA">
        <w:rPr>
          <w:rFonts w:asciiTheme="majorHAnsi" w:hAnsiTheme="majorHAnsi" w:cstheme="majorHAnsi"/>
          <w:sz w:val="20"/>
          <w:szCs w:val="20"/>
          <w:lang w:eastAsia="fr-FR"/>
        </w:rPr>
        <w:t xml:space="preserve">quote pari o superiori al </w:t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>25% del capitale e/o dei diritti di voto della controparte contrattuale; oppure</w:t>
      </w:r>
    </w:p>
    <w:p w:rsidR="001F4972" w:rsidRPr="006722D9" w:rsidRDefault="001F4972" w:rsidP="006722D9">
      <w:pPr>
        <w:spacing w:before="120" w:after="120"/>
        <w:ind w:left="1416" w:hanging="1416"/>
        <w:jc w:val="both"/>
        <w:rPr>
          <w:rFonts w:asciiTheme="majorHAnsi" w:hAnsiTheme="majorHAnsi" w:cstheme="majorHAnsi"/>
          <w:sz w:val="20"/>
          <w:szCs w:val="20"/>
          <w:lang w:eastAsia="fr-FR"/>
        </w:rPr>
      </w:pPr>
      <w:r w:rsidRPr="006722D9">
        <w:rPr>
          <w:rFonts w:asciiTheme="majorHAnsi" w:hAnsiTheme="majorHAnsi" w:cstheme="majorHAnsi"/>
          <w:sz w:val="20"/>
          <w:szCs w:val="20"/>
          <w:lang w:eastAsia="fr-FR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instrText xml:space="preserve"> FORMCHECKBOX </w:instrText>
      </w:r>
      <w:r w:rsidR="00782234">
        <w:rPr>
          <w:rFonts w:asciiTheme="majorHAnsi" w:hAnsiTheme="majorHAnsi" w:cstheme="majorHAnsi"/>
          <w:sz w:val="20"/>
          <w:szCs w:val="20"/>
          <w:lang w:eastAsia="fr-FR"/>
        </w:rPr>
      </w:r>
      <w:r w:rsidR="00782234">
        <w:rPr>
          <w:rFonts w:asciiTheme="majorHAnsi" w:hAnsiTheme="majorHAnsi" w:cstheme="majorHAnsi"/>
          <w:sz w:val="20"/>
          <w:szCs w:val="20"/>
          <w:lang w:eastAsia="fr-FR"/>
        </w:rPr>
        <w:fldChar w:fldCharType="separate"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fldChar w:fldCharType="end"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="007258FA">
        <w:rPr>
          <w:rFonts w:asciiTheme="majorHAnsi" w:hAnsiTheme="majorHAnsi" w:cstheme="majorHAnsi"/>
          <w:sz w:val="20"/>
          <w:szCs w:val="20"/>
          <w:lang w:eastAsia="fr-FR"/>
        </w:rPr>
        <w:t xml:space="preserve">se non risulta possibile determinare le quote di capitale o dei diritti di voto o se non sussistono quote di capitale o dei diritti di voto pari o superiori al 25%, </w:t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>la controparte contrattuale attesta che la/e persona/e qui sotto indicata/</w:t>
      </w:r>
      <w:r w:rsidR="006722D9" w:rsidRPr="006722D9">
        <w:rPr>
          <w:rFonts w:asciiTheme="majorHAnsi" w:hAnsiTheme="majorHAnsi" w:cstheme="majorHAnsi"/>
          <w:sz w:val="20"/>
          <w:szCs w:val="20"/>
          <w:lang w:eastAsia="fr-FR"/>
        </w:rPr>
        <w:t>e esercita</w:t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 xml:space="preserve">/no </w:t>
      </w:r>
      <w:r w:rsidR="007258FA">
        <w:rPr>
          <w:rFonts w:asciiTheme="majorHAnsi" w:hAnsiTheme="majorHAnsi" w:cstheme="majorHAnsi"/>
          <w:sz w:val="20"/>
          <w:szCs w:val="20"/>
          <w:lang w:eastAsia="fr-FR"/>
        </w:rPr>
        <w:t xml:space="preserve">in altro modo un controllo </w:t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>un controllo sulla controparte contrattuale; oppure</w:t>
      </w:r>
    </w:p>
    <w:p w:rsidR="001F4972" w:rsidRPr="006722D9" w:rsidRDefault="001F4972" w:rsidP="006722D9">
      <w:pPr>
        <w:spacing w:before="120" w:after="120"/>
        <w:ind w:left="1416" w:hanging="1416"/>
        <w:jc w:val="both"/>
        <w:rPr>
          <w:rFonts w:asciiTheme="majorHAnsi" w:hAnsiTheme="majorHAnsi" w:cstheme="majorHAnsi"/>
          <w:sz w:val="20"/>
          <w:szCs w:val="20"/>
          <w:lang w:eastAsia="fr-FR"/>
        </w:rPr>
      </w:pPr>
      <w:r w:rsidRPr="006722D9">
        <w:rPr>
          <w:rFonts w:asciiTheme="majorHAnsi" w:hAnsiTheme="majorHAnsi" w:cstheme="majorHAnsi"/>
          <w:sz w:val="20"/>
          <w:szCs w:val="20"/>
          <w:lang w:eastAsia="fr-FR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instrText xml:space="preserve"> FORMCHECKBOX </w:instrText>
      </w:r>
      <w:r w:rsidR="00782234">
        <w:rPr>
          <w:rFonts w:asciiTheme="majorHAnsi" w:hAnsiTheme="majorHAnsi" w:cstheme="majorHAnsi"/>
          <w:sz w:val="20"/>
          <w:szCs w:val="20"/>
          <w:lang w:eastAsia="fr-FR"/>
        </w:rPr>
      </w:r>
      <w:r w:rsidR="00782234">
        <w:rPr>
          <w:rFonts w:asciiTheme="majorHAnsi" w:hAnsiTheme="majorHAnsi" w:cstheme="majorHAnsi"/>
          <w:sz w:val="20"/>
          <w:szCs w:val="20"/>
          <w:lang w:eastAsia="fr-FR"/>
        </w:rPr>
        <w:fldChar w:fldCharType="separate"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fldChar w:fldCharType="end"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="007258FA">
        <w:rPr>
          <w:rFonts w:asciiTheme="majorHAnsi" w:hAnsiTheme="majorHAnsi" w:cstheme="majorHAnsi"/>
          <w:sz w:val="20"/>
          <w:szCs w:val="20"/>
          <w:lang w:eastAsia="fr-FR"/>
        </w:rPr>
        <w:t>se risulta impossibile determinare anche tale/i persona/e, oppure se questa/e non è/sono oggettivamente presente/i, la</w:t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 xml:space="preserve"> controparte contrattuale attesta che l</w:t>
      </w:r>
      <w:r w:rsidR="007258FA">
        <w:rPr>
          <w:rFonts w:asciiTheme="majorHAnsi" w:hAnsiTheme="majorHAnsi" w:cstheme="majorHAnsi"/>
          <w:sz w:val="20"/>
          <w:szCs w:val="20"/>
          <w:lang w:eastAsia="fr-FR"/>
        </w:rPr>
        <w:t>a/</w:t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>e seguent</w:t>
      </w:r>
      <w:r w:rsidR="007258FA">
        <w:rPr>
          <w:rFonts w:asciiTheme="majorHAnsi" w:hAnsiTheme="majorHAnsi" w:cstheme="majorHAnsi"/>
          <w:sz w:val="20"/>
          <w:szCs w:val="20"/>
          <w:lang w:eastAsia="fr-FR"/>
        </w:rPr>
        <w:t>e/</w:t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>i person</w:t>
      </w:r>
      <w:r w:rsidR="007258FA">
        <w:rPr>
          <w:rFonts w:asciiTheme="majorHAnsi" w:hAnsiTheme="majorHAnsi" w:cstheme="majorHAnsi"/>
          <w:sz w:val="20"/>
          <w:szCs w:val="20"/>
          <w:lang w:eastAsia="fr-FR"/>
        </w:rPr>
        <w:t>a/</w:t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 xml:space="preserve">e ne esercitano </w:t>
      </w:r>
      <w:r w:rsidR="007258FA">
        <w:rPr>
          <w:rFonts w:asciiTheme="majorHAnsi" w:hAnsiTheme="majorHAnsi" w:cstheme="majorHAnsi"/>
          <w:sz w:val="20"/>
          <w:szCs w:val="20"/>
          <w:lang w:eastAsia="fr-FR"/>
        </w:rPr>
        <w:t>un’attività di d</w:t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>irezione</w:t>
      </w:r>
      <w:r w:rsidR="007258FA">
        <w:rPr>
          <w:rFonts w:asciiTheme="majorHAnsi" w:hAnsiTheme="majorHAnsi" w:cstheme="majorHAnsi"/>
          <w:sz w:val="20"/>
          <w:szCs w:val="20"/>
          <w:lang w:eastAsia="fr-FR"/>
        </w:rPr>
        <w:t xml:space="preserve"> operativa</w:t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>.</w:t>
      </w:r>
    </w:p>
    <w:p w:rsidR="001F4972" w:rsidRPr="006722D9" w:rsidRDefault="001F4972" w:rsidP="006722D9">
      <w:pPr>
        <w:spacing w:before="120" w:after="120"/>
        <w:rPr>
          <w:rFonts w:asciiTheme="majorHAnsi" w:hAnsiTheme="majorHAnsi" w:cstheme="majorHAnsi"/>
          <w:sz w:val="20"/>
          <w:szCs w:val="20"/>
          <w:lang w:eastAsia="fr-FR"/>
        </w:rPr>
      </w:pPr>
    </w:p>
    <w:p w:rsidR="001F4972" w:rsidRPr="006722D9" w:rsidRDefault="001F4972" w:rsidP="006722D9">
      <w:pPr>
        <w:spacing w:before="120" w:after="120"/>
        <w:ind w:left="1416" w:hanging="1416"/>
        <w:rPr>
          <w:rFonts w:asciiTheme="majorHAnsi" w:hAnsiTheme="majorHAnsi" w:cstheme="majorHAnsi"/>
          <w:sz w:val="20"/>
          <w:szCs w:val="20"/>
          <w:lang w:eastAsia="fr-FR"/>
        </w:rPr>
      </w:pPr>
      <w:r w:rsidRPr="006722D9">
        <w:rPr>
          <w:rFonts w:asciiTheme="majorHAnsi" w:hAnsiTheme="majorHAnsi" w:cstheme="majorHAnsi"/>
          <w:sz w:val="20"/>
          <w:szCs w:val="20"/>
          <w:lang w:eastAsia="fr-FR"/>
        </w:rPr>
        <w:t>Nome e Cognome</w:t>
      </w:r>
      <w:r w:rsidR="007258FA">
        <w:rPr>
          <w:rFonts w:asciiTheme="majorHAnsi" w:hAnsiTheme="majorHAnsi" w:cstheme="majorHAnsi"/>
          <w:sz w:val="20"/>
          <w:szCs w:val="20"/>
          <w:lang w:eastAsia="fr-FR"/>
        </w:rPr>
        <w:t xml:space="preserve"> / ragione sociale</w:t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>:</w:t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  <w:t>________________________________________________</w:t>
      </w:r>
    </w:p>
    <w:p w:rsidR="001F4972" w:rsidRPr="006722D9" w:rsidRDefault="006722D9" w:rsidP="001F4972">
      <w:pPr>
        <w:spacing w:before="120" w:after="120"/>
        <w:ind w:left="1416" w:hanging="1416"/>
        <w:rPr>
          <w:rFonts w:asciiTheme="majorHAnsi" w:hAnsiTheme="majorHAnsi" w:cstheme="majorHAnsi"/>
          <w:sz w:val="20"/>
          <w:szCs w:val="20"/>
          <w:lang w:eastAsia="fr-FR"/>
        </w:rPr>
      </w:pPr>
      <w:r w:rsidRPr="006722D9">
        <w:rPr>
          <w:rFonts w:asciiTheme="majorHAnsi" w:hAnsiTheme="majorHAnsi" w:cstheme="majorHAnsi"/>
          <w:sz w:val="20"/>
          <w:szCs w:val="20"/>
          <w:lang w:eastAsia="fr-FR"/>
        </w:rPr>
        <w:t xml:space="preserve">Domicilio (indirizzo </w:t>
      </w:r>
      <w:proofErr w:type="gramStart"/>
      <w:r w:rsidRPr="006722D9">
        <w:rPr>
          <w:rFonts w:asciiTheme="majorHAnsi" w:hAnsiTheme="majorHAnsi" w:cstheme="majorHAnsi"/>
          <w:sz w:val="20"/>
          <w:szCs w:val="20"/>
          <w:lang w:eastAsia="fr-FR"/>
        </w:rPr>
        <w:t>esatto)</w:t>
      </w:r>
      <w:r w:rsidR="007258FA">
        <w:rPr>
          <w:rFonts w:asciiTheme="majorHAnsi" w:hAnsiTheme="majorHAnsi" w:cstheme="majorHAnsi"/>
          <w:sz w:val="20"/>
          <w:szCs w:val="20"/>
          <w:lang w:eastAsia="fr-FR"/>
        </w:rPr>
        <w:t>/</w:t>
      </w:r>
      <w:proofErr w:type="gramEnd"/>
      <w:r w:rsidR="007258FA">
        <w:rPr>
          <w:rFonts w:asciiTheme="majorHAnsi" w:hAnsiTheme="majorHAnsi" w:cstheme="majorHAnsi"/>
          <w:sz w:val="20"/>
          <w:szCs w:val="20"/>
          <w:lang w:eastAsia="fr-FR"/>
        </w:rPr>
        <w:t xml:space="preserve"> sede</w:t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>:</w:t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="007258FA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>________________________________________________</w:t>
      </w:r>
    </w:p>
    <w:p w:rsidR="006722D9" w:rsidRPr="006722D9" w:rsidRDefault="006722D9" w:rsidP="006722D9">
      <w:pPr>
        <w:spacing w:before="120" w:after="120"/>
        <w:rPr>
          <w:rFonts w:asciiTheme="majorHAnsi" w:hAnsiTheme="majorHAnsi" w:cstheme="majorHAnsi"/>
          <w:sz w:val="20"/>
          <w:szCs w:val="20"/>
          <w:lang w:eastAsia="fr-FR"/>
        </w:rPr>
      </w:pP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="007258FA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  <w:t>________________________________________________</w:t>
      </w:r>
    </w:p>
    <w:p w:rsidR="006722D9" w:rsidRPr="006722D9" w:rsidRDefault="006722D9" w:rsidP="006722D9">
      <w:pPr>
        <w:spacing w:before="120" w:after="120"/>
        <w:rPr>
          <w:rFonts w:asciiTheme="majorHAnsi" w:hAnsiTheme="majorHAnsi" w:cstheme="majorHAnsi"/>
          <w:sz w:val="20"/>
          <w:szCs w:val="20"/>
          <w:lang w:eastAsia="fr-FR"/>
        </w:rPr>
      </w:pP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="007258FA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  <w:t>________________________________________________</w:t>
      </w:r>
    </w:p>
    <w:p w:rsidR="006722D9" w:rsidRPr="006722D9" w:rsidRDefault="006722D9" w:rsidP="006722D9">
      <w:pPr>
        <w:spacing w:before="120" w:after="120"/>
        <w:rPr>
          <w:rFonts w:asciiTheme="majorHAnsi" w:hAnsiTheme="majorHAnsi" w:cstheme="majorHAnsi"/>
          <w:sz w:val="20"/>
          <w:szCs w:val="20"/>
          <w:lang w:eastAsia="fr-FR"/>
        </w:rPr>
      </w:pPr>
    </w:p>
    <w:p w:rsidR="006722D9" w:rsidRPr="006722D9" w:rsidRDefault="006722D9" w:rsidP="006722D9">
      <w:pPr>
        <w:spacing w:before="120" w:after="120"/>
        <w:ind w:left="1416" w:hanging="1416"/>
        <w:rPr>
          <w:rFonts w:asciiTheme="majorHAnsi" w:hAnsiTheme="majorHAnsi" w:cstheme="majorHAnsi"/>
          <w:sz w:val="20"/>
          <w:szCs w:val="20"/>
          <w:lang w:eastAsia="fr-FR"/>
        </w:rPr>
      </w:pPr>
      <w:r w:rsidRPr="006722D9">
        <w:rPr>
          <w:rFonts w:asciiTheme="majorHAnsi" w:hAnsiTheme="majorHAnsi" w:cstheme="majorHAnsi"/>
          <w:sz w:val="20"/>
          <w:szCs w:val="20"/>
          <w:lang w:eastAsia="fr-FR"/>
        </w:rPr>
        <w:t>Gli averi della controparte contrattuale sono detenuti fiduci</w:t>
      </w:r>
      <w:r w:rsidR="00F75520">
        <w:rPr>
          <w:rFonts w:asciiTheme="majorHAnsi" w:hAnsiTheme="majorHAnsi" w:cstheme="majorHAnsi"/>
          <w:sz w:val="20"/>
          <w:szCs w:val="20"/>
          <w:lang w:eastAsia="fr-FR"/>
        </w:rPr>
        <w:t>ariamente per conto di un terzo</w:t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 xml:space="preserve">? </w:t>
      </w:r>
    </w:p>
    <w:p w:rsidR="006722D9" w:rsidRPr="006722D9" w:rsidRDefault="006722D9" w:rsidP="006722D9">
      <w:pPr>
        <w:spacing w:before="120" w:after="120"/>
        <w:ind w:left="1416" w:hanging="1416"/>
        <w:rPr>
          <w:rFonts w:asciiTheme="majorHAnsi" w:hAnsiTheme="majorHAnsi" w:cstheme="majorHAnsi"/>
          <w:sz w:val="20"/>
          <w:szCs w:val="20"/>
          <w:lang w:eastAsia="fr-FR"/>
        </w:rPr>
      </w:pPr>
      <w:r w:rsidRPr="006722D9">
        <w:rPr>
          <w:rFonts w:asciiTheme="majorHAnsi" w:hAnsiTheme="majorHAnsi" w:cstheme="majorHAnsi"/>
          <w:sz w:val="20"/>
          <w:szCs w:val="20"/>
          <w:lang w:eastAsia="fr-FR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instrText xml:space="preserve"> FORMCHECKBOX </w:instrText>
      </w:r>
      <w:r w:rsidR="00782234">
        <w:rPr>
          <w:rFonts w:asciiTheme="majorHAnsi" w:hAnsiTheme="majorHAnsi" w:cstheme="majorHAnsi"/>
          <w:sz w:val="20"/>
          <w:szCs w:val="20"/>
          <w:lang w:eastAsia="fr-FR"/>
        </w:rPr>
      </w:r>
      <w:r w:rsidR="00782234">
        <w:rPr>
          <w:rFonts w:asciiTheme="majorHAnsi" w:hAnsiTheme="majorHAnsi" w:cstheme="majorHAnsi"/>
          <w:sz w:val="20"/>
          <w:szCs w:val="20"/>
          <w:lang w:eastAsia="fr-FR"/>
        </w:rPr>
        <w:fldChar w:fldCharType="separate"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fldChar w:fldCharType="end"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 xml:space="preserve">  SI</w:t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instrText xml:space="preserve"> FORMCHECKBOX </w:instrText>
      </w:r>
      <w:r w:rsidR="00782234">
        <w:rPr>
          <w:rFonts w:asciiTheme="majorHAnsi" w:hAnsiTheme="majorHAnsi" w:cstheme="majorHAnsi"/>
          <w:sz w:val="20"/>
          <w:szCs w:val="20"/>
          <w:lang w:eastAsia="fr-FR"/>
        </w:rPr>
      </w:r>
      <w:r w:rsidR="00782234">
        <w:rPr>
          <w:rFonts w:asciiTheme="majorHAnsi" w:hAnsiTheme="majorHAnsi" w:cstheme="majorHAnsi"/>
          <w:sz w:val="20"/>
          <w:szCs w:val="20"/>
          <w:lang w:eastAsia="fr-FR"/>
        </w:rPr>
        <w:fldChar w:fldCharType="separate"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fldChar w:fldCharType="end"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 xml:space="preserve"> NO</w:t>
      </w:r>
    </w:p>
    <w:p w:rsidR="006722D9" w:rsidRPr="006722D9" w:rsidRDefault="006722D9" w:rsidP="001F4972">
      <w:pPr>
        <w:spacing w:before="120" w:after="120"/>
        <w:ind w:left="1416" w:hanging="1416"/>
        <w:rPr>
          <w:rFonts w:asciiTheme="majorHAnsi" w:hAnsiTheme="majorHAnsi" w:cstheme="majorHAnsi"/>
          <w:sz w:val="20"/>
          <w:szCs w:val="20"/>
          <w:lang w:eastAsia="fr-FR"/>
        </w:rPr>
      </w:pPr>
      <w:r w:rsidRPr="006722D9">
        <w:rPr>
          <w:rFonts w:asciiTheme="majorHAnsi" w:hAnsiTheme="majorHAnsi" w:cstheme="majorHAnsi"/>
          <w:sz w:val="20"/>
          <w:szCs w:val="20"/>
          <w:lang w:eastAsia="fr-FR"/>
        </w:rPr>
        <w:t>In caso di risposta affermativa la controparte contrattuale deve compilare e sottoscrivere anche il Form A dell’OAD FCT.</w:t>
      </w:r>
    </w:p>
    <w:p w:rsidR="006722D9" w:rsidRPr="006722D9" w:rsidRDefault="006722D9" w:rsidP="001F4972">
      <w:pPr>
        <w:spacing w:before="120" w:after="120"/>
        <w:ind w:left="1416" w:hanging="1416"/>
        <w:rPr>
          <w:rFonts w:asciiTheme="majorHAnsi" w:hAnsiTheme="majorHAnsi" w:cstheme="majorHAnsi"/>
          <w:sz w:val="20"/>
          <w:szCs w:val="20"/>
          <w:lang w:eastAsia="fr-FR"/>
        </w:rPr>
      </w:pPr>
    </w:p>
    <w:p w:rsidR="006722D9" w:rsidRPr="006722D9" w:rsidRDefault="006722D9" w:rsidP="001F4972">
      <w:pPr>
        <w:spacing w:before="120" w:after="120"/>
        <w:ind w:left="1416" w:hanging="1416"/>
        <w:rPr>
          <w:rFonts w:asciiTheme="majorHAnsi" w:hAnsiTheme="majorHAnsi" w:cstheme="majorHAnsi"/>
          <w:sz w:val="20"/>
          <w:szCs w:val="20"/>
          <w:lang w:eastAsia="fr-FR"/>
        </w:rPr>
      </w:pPr>
      <w:r w:rsidRPr="006722D9">
        <w:rPr>
          <w:rFonts w:asciiTheme="majorHAnsi" w:hAnsiTheme="majorHAnsi" w:cstheme="majorHAnsi"/>
          <w:sz w:val="20"/>
          <w:szCs w:val="20"/>
          <w:lang w:eastAsia="fr-FR"/>
        </w:rPr>
        <w:t>Data:</w:t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  <w:t>Firma/e:</w:t>
      </w:r>
    </w:p>
    <w:p w:rsidR="001F4972" w:rsidRPr="006722D9" w:rsidRDefault="006722D9" w:rsidP="001F4972">
      <w:pPr>
        <w:spacing w:before="120" w:after="120"/>
        <w:ind w:left="1416" w:hanging="1416"/>
        <w:rPr>
          <w:rFonts w:asciiTheme="majorHAnsi" w:hAnsiTheme="majorHAnsi" w:cstheme="majorHAnsi"/>
          <w:sz w:val="20"/>
          <w:szCs w:val="20"/>
          <w:lang w:eastAsia="fr-FR"/>
        </w:rPr>
      </w:pPr>
      <w:r w:rsidRPr="006722D9">
        <w:rPr>
          <w:rFonts w:asciiTheme="majorHAnsi" w:hAnsiTheme="majorHAnsi" w:cstheme="majorHAnsi"/>
          <w:sz w:val="20"/>
          <w:szCs w:val="20"/>
          <w:lang w:eastAsia="fr-FR"/>
        </w:rPr>
        <w:t>____________________________</w:t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  <w:t>______________________________</w:t>
      </w:r>
    </w:p>
    <w:p w:rsidR="006722D9" w:rsidRPr="006722D9" w:rsidRDefault="006722D9" w:rsidP="001F4972">
      <w:pPr>
        <w:spacing w:before="120" w:after="120"/>
        <w:ind w:left="1416" w:hanging="1416"/>
        <w:rPr>
          <w:rFonts w:asciiTheme="majorHAnsi" w:hAnsiTheme="majorHAnsi" w:cstheme="majorHAnsi"/>
          <w:sz w:val="20"/>
          <w:szCs w:val="20"/>
          <w:lang w:eastAsia="fr-FR"/>
        </w:rPr>
      </w:pPr>
    </w:p>
    <w:p w:rsidR="006722D9" w:rsidRPr="006722D9" w:rsidRDefault="006722D9" w:rsidP="006722D9">
      <w:pPr>
        <w:spacing w:before="120" w:after="120"/>
        <w:rPr>
          <w:rFonts w:asciiTheme="majorHAnsi" w:hAnsiTheme="majorHAnsi" w:cstheme="majorHAnsi"/>
          <w:sz w:val="20"/>
          <w:szCs w:val="20"/>
          <w:lang w:eastAsia="fr-FR"/>
        </w:rPr>
      </w:pPr>
      <w:r w:rsidRPr="006722D9">
        <w:rPr>
          <w:rFonts w:asciiTheme="majorHAnsi" w:hAnsiTheme="majorHAnsi" w:cstheme="majorHAnsi"/>
          <w:sz w:val="20"/>
          <w:szCs w:val="20"/>
          <w:lang w:eastAsia="fr-FR"/>
        </w:rPr>
        <w:t>La controparte contrattuale si impegna ad informare immediatamente l’intermediario finanziario su eventuali modifiche.</w:t>
      </w:r>
    </w:p>
    <w:p w:rsidR="001F4972" w:rsidRPr="007258FA" w:rsidRDefault="007258FA" w:rsidP="007258FA">
      <w:pPr>
        <w:spacing w:before="120" w:after="120"/>
        <w:rPr>
          <w:rFonts w:asciiTheme="majorHAnsi" w:hAnsiTheme="majorHAnsi" w:cstheme="majorHAnsi"/>
          <w:sz w:val="20"/>
          <w:szCs w:val="20"/>
          <w:lang w:eastAsia="fr-FR"/>
        </w:rPr>
      </w:pPr>
      <w:r w:rsidRPr="006722D9">
        <w:rPr>
          <w:rFonts w:asciiTheme="majorHAnsi" w:hAnsiTheme="majorHAnsi" w:cstheme="majorHAnsi"/>
          <w:sz w:val="20"/>
          <w:szCs w:val="20"/>
          <w:lang w:eastAsia="fr-FR"/>
        </w:rPr>
        <w:t xml:space="preserve">L’indicazione </w:t>
      </w:r>
      <w:r>
        <w:rPr>
          <w:rFonts w:asciiTheme="majorHAnsi" w:hAnsiTheme="majorHAnsi" w:cstheme="majorHAnsi"/>
          <w:sz w:val="20"/>
          <w:szCs w:val="20"/>
          <w:lang w:eastAsia="fr-FR"/>
        </w:rPr>
        <w:t xml:space="preserve">intenzionale </w:t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 xml:space="preserve">di informazioni </w:t>
      </w:r>
      <w:r>
        <w:rPr>
          <w:rFonts w:asciiTheme="majorHAnsi" w:hAnsiTheme="majorHAnsi" w:cstheme="majorHAnsi"/>
          <w:sz w:val="20"/>
          <w:szCs w:val="20"/>
          <w:lang w:eastAsia="fr-FR"/>
        </w:rPr>
        <w:t>errate nel presente formulario costituis</w:t>
      </w:r>
      <w:r>
        <w:rPr>
          <w:rFonts w:asciiTheme="majorHAnsi" w:hAnsiTheme="majorHAnsi" w:cstheme="majorHAnsi"/>
          <w:sz w:val="20"/>
          <w:szCs w:val="20"/>
          <w:lang w:eastAsia="fr-FR"/>
        </w:rPr>
        <w:t>ce un reato penalmente persegui</w:t>
      </w:r>
      <w:r>
        <w:rPr>
          <w:rFonts w:asciiTheme="majorHAnsi" w:hAnsiTheme="majorHAnsi" w:cstheme="majorHAnsi"/>
          <w:sz w:val="20"/>
          <w:szCs w:val="20"/>
          <w:lang w:eastAsia="fr-FR"/>
        </w:rPr>
        <w:t>bile (</w:t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>falsità in documenti a</w:t>
      </w:r>
      <w:r>
        <w:rPr>
          <w:rFonts w:asciiTheme="majorHAnsi" w:hAnsiTheme="majorHAnsi" w:cstheme="majorHAnsi"/>
          <w:sz w:val="20"/>
          <w:szCs w:val="20"/>
          <w:lang w:eastAsia="fr-FR"/>
        </w:rPr>
        <w:t>i sensi</w:t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 xml:space="preserve"> dell’art. </w:t>
      </w:r>
      <w:bookmarkStart w:id="0" w:name="_GoBack"/>
      <w:bookmarkEnd w:id="0"/>
      <w:r w:rsidRPr="006722D9">
        <w:rPr>
          <w:rFonts w:asciiTheme="majorHAnsi" w:hAnsiTheme="majorHAnsi" w:cstheme="majorHAnsi"/>
          <w:sz w:val="20"/>
          <w:szCs w:val="20"/>
          <w:lang w:eastAsia="fr-FR"/>
        </w:rPr>
        <w:t xml:space="preserve">251 del Codice Penale </w:t>
      </w:r>
      <w:r>
        <w:rPr>
          <w:rFonts w:asciiTheme="majorHAnsi" w:hAnsiTheme="majorHAnsi" w:cstheme="majorHAnsi"/>
          <w:sz w:val="20"/>
          <w:szCs w:val="20"/>
          <w:lang w:eastAsia="fr-FR"/>
        </w:rPr>
        <w:t>s</w:t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>vizzero</w:t>
      </w:r>
      <w:r>
        <w:rPr>
          <w:rFonts w:asciiTheme="majorHAnsi" w:hAnsiTheme="majorHAnsi" w:cstheme="majorHAnsi"/>
          <w:sz w:val="20"/>
          <w:szCs w:val="20"/>
          <w:lang w:eastAsia="fr-FR"/>
        </w:rPr>
        <w:t>)</w:t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 xml:space="preserve">. </w:t>
      </w:r>
    </w:p>
    <w:sectPr w:rsidR="001F4972" w:rsidRPr="007258FA" w:rsidSect="00BE56CC"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234" w:rsidRDefault="00782234" w:rsidP="00F75520">
      <w:r>
        <w:separator/>
      </w:r>
    </w:p>
  </w:endnote>
  <w:endnote w:type="continuationSeparator" w:id="0">
    <w:p w:rsidR="00782234" w:rsidRDefault="00782234" w:rsidP="00F7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520" w:rsidRPr="00F75520" w:rsidRDefault="00F75520" w:rsidP="00F75520">
    <w:pPr>
      <w:pStyle w:val="Pidipagina"/>
      <w:pBdr>
        <w:top w:val="single" w:sz="4" w:space="1" w:color="auto"/>
      </w:pBdr>
      <w:rPr>
        <w:rFonts w:asciiTheme="majorHAnsi" w:hAnsiTheme="majorHAnsi" w:cstheme="majorHAnsi"/>
        <w:sz w:val="16"/>
        <w:szCs w:val="16"/>
        <w:lang w:val="de-CH"/>
      </w:rPr>
    </w:pPr>
    <w:r w:rsidRPr="00F75520">
      <w:rPr>
        <w:rFonts w:asciiTheme="majorHAnsi" w:hAnsiTheme="majorHAnsi" w:cstheme="majorHAnsi"/>
        <w:sz w:val="16"/>
        <w:szCs w:val="16"/>
        <w:lang w:val="de-CH"/>
      </w:rPr>
      <w:sym w:font="Symbol" w:char="F0D3"/>
    </w:r>
    <w:r w:rsidRPr="00F75520">
      <w:rPr>
        <w:rFonts w:asciiTheme="majorHAnsi" w:hAnsiTheme="majorHAnsi" w:cstheme="majorHAnsi"/>
        <w:sz w:val="16"/>
        <w:szCs w:val="16"/>
        <w:lang w:val="de-CH"/>
      </w:rPr>
      <w:t>OAD FCT</w:t>
    </w:r>
    <w:r w:rsidRPr="00F75520">
      <w:rPr>
        <w:rFonts w:asciiTheme="majorHAnsi" w:hAnsiTheme="majorHAnsi" w:cstheme="majorHAnsi"/>
        <w:sz w:val="16"/>
        <w:szCs w:val="16"/>
        <w:lang w:val="de-CH"/>
      </w:rPr>
      <w:tab/>
      <w:t>Ver. 1.18</w:t>
    </w:r>
    <w:r w:rsidRPr="00F75520">
      <w:rPr>
        <w:rFonts w:asciiTheme="majorHAnsi" w:hAnsiTheme="majorHAnsi" w:cstheme="majorHAnsi"/>
        <w:sz w:val="16"/>
        <w:szCs w:val="16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234" w:rsidRDefault="00782234" w:rsidP="00F75520">
      <w:r>
        <w:separator/>
      </w:r>
    </w:p>
  </w:footnote>
  <w:footnote w:type="continuationSeparator" w:id="0">
    <w:p w:rsidR="00782234" w:rsidRDefault="00782234" w:rsidP="00F75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72"/>
    <w:rsid w:val="001F4972"/>
    <w:rsid w:val="006722D9"/>
    <w:rsid w:val="007258FA"/>
    <w:rsid w:val="00782234"/>
    <w:rsid w:val="007F26A4"/>
    <w:rsid w:val="00910A29"/>
    <w:rsid w:val="00913AA9"/>
    <w:rsid w:val="00966372"/>
    <w:rsid w:val="00970849"/>
    <w:rsid w:val="00BE56CC"/>
    <w:rsid w:val="00C667CB"/>
    <w:rsid w:val="00F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24B96A"/>
  <w14:defaultImageDpi w14:val="32767"/>
  <w15:chartTrackingRefBased/>
  <w15:docId w15:val="{6826656C-B05C-6041-94D8-39FBCE30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5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520"/>
  </w:style>
  <w:style w:type="paragraph" w:styleId="Pidipagina">
    <w:name w:val="footer"/>
    <w:basedOn w:val="Normale"/>
    <w:link w:val="PidipaginaCarattere"/>
    <w:uiPriority w:val="99"/>
    <w:unhideWhenUsed/>
    <w:rsid w:val="00F75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oad fct</dc:creator>
  <cp:keywords/>
  <dc:description/>
  <cp:lastModifiedBy>oad fct</cp:lastModifiedBy>
  <cp:revision>3</cp:revision>
  <dcterms:created xsi:type="dcterms:W3CDTF">2018-07-13T13:29:00Z</dcterms:created>
  <dcterms:modified xsi:type="dcterms:W3CDTF">2018-08-10T14:23:00Z</dcterms:modified>
</cp:coreProperties>
</file>